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39" w:type="dxa"/>
        <w:tblLook w:val="04A0" w:firstRow="1" w:lastRow="0" w:firstColumn="1" w:lastColumn="0" w:noHBand="0" w:noVBand="1"/>
      </w:tblPr>
      <w:tblGrid>
        <w:gridCol w:w="1757"/>
        <w:gridCol w:w="1739"/>
        <w:gridCol w:w="6243"/>
      </w:tblGrid>
      <w:tr w:rsidR="00F816AC" w:rsidRPr="00673063" w14:paraId="1ABC9AD0" w14:textId="77777777" w:rsidTr="002821F5">
        <w:trPr>
          <w:trHeight w:val="732"/>
        </w:trPr>
        <w:tc>
          <w:tcPr>
            <w:tcW w:w="1757" w:type="dxa"/>
          </w:tcPr>
          <w:p w14:paraId="57099AA4" w14:textId="77777777" w:rsidR="00F816AC" w:rsidRPr="00673063" w:rsidRDefault="007507F9" w:rsidP="00EA0CE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67306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مدرس</w:t>
            </w:r>
          </w:p>
          <w:p w14:paraId="267E5D3F" w14:textId="77777777" w:rsidR="007507F9" w:rsidRPr="00673063" w:rsidRDefault="007507F9" w:rsidP="00EA0CE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39" w:type="dxa"/>
          </w:tcPr>
          <w:p w14:paraId="58CC014B" w14:textId="77777777" w:rsidR="00F816AC" w:rsidRPr="00673063" w:rsidRDefault="00F816AC" w:rsidP="00EA0CE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6243" w:type="dxa"/>
          </w:tcPr>
          <w:p w14:paraId="255A780F" w14:textId="77777777" w:rsidR="00F816AC" w:rsidRPr="00673063" w:rsidRDefault="00F816AC" w:rsidP="00EA0CE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67306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  <w:t>عنوان ضایعات</w:t>
            </w:r>
          </w:p>
        </w:tc>
      </w:tr>
      <w:tr w:rsidR="00F278F5" w:rsidRPr="00673063" w14:paraId="59796F69" w14:textId="77777777" w:rsidTr="002821F5">
        <w:trPr>
          <w:trHeight w:val="386"/>
        </w:trPr>
        <w:tc>
          <w:tcPr>
            <w:tcW w:w="1757" w:type="dxa"/>
          </w:tcPr>
          <w:p w14:paraId="508BDC5A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39" w:type="dxa"/>
          </w:tcPr>
          <w:p w14:paraId="20914AC7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00EE8538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1-Periapical granuloma 2-Periapical cyst</w:t>
            </w:r>
          </w:p>
        </w:tc>
      </w:tr>
      <w:tr w:rsidR="00F278F5" w:rsidRPr="00673063" w14:paraId="683EB1F6" w14:textId="77777777" w:rsidTr="002821F5">
        <w:trPr>
          <w:trHeight w:val="365"/>
        </w:trPr>
        <w:tc>
          <w:tcPr>
            <w:tcW w:w="1757" w:type="dxa"/>
          </w:tcPr>
          <w:p w14:paraId="22B40695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6F6D5599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5079B5C2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1-Periapical granuloma 2-Periapical cyst</w:t>
            </w:r>
          </w:p>
        </w:tc>
      </w:tr>
      <w:tr w:rsidR="00F278F5" w:rsidRPr="00673063" w14:paraId="78CF8DB4" w14:textId="77777777" w:rsidTr="002821F5">
        <w:trPr>
          <w:trHeight w:val="365"/>
        </w:trPr>
        <w:tc>
          <w:tcPr>
            <w:tcW w:w="1757" w:type="dxa"/>
          </w:tcPr>
          <w:p w14:paraId="483E0614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0E7C13B2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490C52C1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1-Periapical granuloma 2-Periapical cyst</w:t>
            </w:r>
          </w:p>
        </w:tc>
      </w:tr>
      <w:tr w:rsidR="00F278F5" w:rsidRPr="00673063" w14:paraId="565AC3D4" w14:textId="77777777" w:rsidTr="002821F5">
        <w:trPr>
          <w:trHeight w:val="365"/>
        </w:trPr>
        <w:tc>
          <w:tcPr>
            <w:tcW w:w="1757" w:type="dxa"/>
          </w:tcPr>
          <w:p w14:paraId="4D7C1931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2CDF4EBC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0DDC4549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1-Periapical granuloma 2-Periapical cyst</w:t>
            </w:r>
          </w:p>
        </w:tc>
      </w:tr>
      <w:tr w:rsidR="00F278F5" w:rsidRPr="00673063" w14:paraId="46FE1ED0" w14:textId="77777777" w:rsidTr="002821F5">
        <w:trPr>
          <w:trHeight w:val="365"/>
        </w:trPr>
        <w:tc>
          <w:tcPr>
            <w:tcW w:w="1757" w:type="dxa"/>
          </w:tcPr>
          <w:p w14:paraId="731792B3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6A63D270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128D04CE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1-Periapical granuloma 2-Periapical cyst</w:t>
            </w:r>
          </w:p>
        </w:tc>
      </w:tr>
      <w:tr w:rsidR="00F278F5" w:rsidRPr="00673063" w14:paraId="33B4BFAC" w14:textId="77777777" w:rsidTr="002821F5">
        <w:trPr>
          <w:trHeight w:val="365"/>
        </w:trPr>
        <w:tc>
          <w:tcPr>
            <w:tcW w:w="1757" w:type="dxa"/>
          </w:tcPr>
          <w:p w14:paraId="1DF0F272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3F91D3EF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587C4D77" w14:textId="77777777" w:rsidR="00F278F5" w:rsidRPr="004B1462" w:rsidRDefault="00F278F5" w:rsidP="004B146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78F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Squamous papilloma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F278F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2-Nevus</w:t>
            </w:r>
          </w:p>
        </w:tc>
      </w:tr>
      <w:tr w:rsidR="00F278F5" w:rsidRPr="00673063" w14:paraId="6999C4A0" w14:textId="77777777" w:rsidTr="002821F5">
        <w:trPr>
          <w:trHeight w:val="365"/>
        </w:trPr>
        <w:tc>
          <w:tcPr>
            <w:tcW w:w="1757" w:type="dxa"/>
          </w:tcPr>
          <w:p w14:paraId="382A0379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3ED41891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9BF43D2" w14:textId="77777777" w:rsidR="00F278F5" w:rsidRPr="004B1462" w:rsidRDefault="00F278F5" w:rsidP="004B146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78F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Squamous papilloma 2-Nevus</w:t>
            </w:r>
          </w:p>
        </w:tc>
      </w:tr>
      <w:tr w:rsidR="00F278F5" w:rsidRPr="00673063" w14:paraId="77086A0F" w14:textId="77777777" w:rsidTr="002821F5">
        <w:trPr>
          <w:trHeight w:val="365"/>
        </w:trPr>
        <w:tc>
          <w:tcPr>
            <w:tcW w:w="1757" w:type="dxa"/>
          </w:tcPr>
          <w:p w14:paraId="4B191932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1CE882A9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1EE94BAA" w14:textId="77777777" w:rsidR="00F278F5" w:rsidRPr="004B1462" w:rsidRDefault="00F278F5" w:rsidP="004B1462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78F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Squamous papilloma 2-Nevus</w:t>
            </w:r>
          </w:p>
        </w:tc>
      </w:tr>
      <w:tr w:rsidR="00F278F5" w:rsidRPr="00673063" w14:paraId="254ED3E0" w14:textId="77777777" w:rsidTr="002821F5">
        <w:trPr>
          <w:trHeight w:val="365"/>
        </w:trPr>
        <w:tc>
          <w:tcPr>
            <w:tcW w:w="1757" w:type="dxa"/>
          </w:tcPr>
          <w:p w14:paraId="18D9AF39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223D53A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3B802C3" w14:textId="77777777" w:rsidR="00F278F5" w:rsidRPr="004B1462" w:rsidRDefault="00F278F5" w:rsidP="004B146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78F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Squamous papilloma 2-Nevus</w:t>
            </w:r>
          </w:p>
        </w:tc>
      </w:tr>
      <w:tr w:rsidR="00F278F5" w:rsidRPr="00673063" w14:paraId="03142E2E" w14:textId="77777777" w:rsidTr="002821F5">
        <w:trPr>
          <w:trHeight w:val="365"/>
        </w:trPr>
        <w:tc>
          <w:tcPr>
            <w:tcW w:w="1757" w:type="dxa"/>
          </w:tcPr>
          <w:p w14:paraId="5C22F477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44096CFF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38A73E77" w14:textId="77777777" w:rsidR="00F278F5" w:rsidRPr="004B1462" w:rsidRDefault="00F278F5" w:rsidP="004B1462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278F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Squamous papilloma 2-Nevus</w:t>
            </w:r>
          </w:p>
        </w:tc>
      </w:tr>
      <w:tr w:rsidR="00F278F5" w:rsidRPr="00673063" w14:paraId="4212F2D1" w14:textId="77777777" w:rsidTr="002821F5">
        <w:trPr>
          <w:trHeight w:val="365"/>
        </w:trPr>
        <w:tc>
          <w:tcPr>
            <w:tcW w:w="1757" w:type="dxa"/>
          </w:tcPr>
          <w:p w14:paraId="383C511C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D007411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1571994E" w14:textId="77777777" w:rsidR="004B1462" w:rsidRPr="00673063" w:rsidRDefault="00F278F5" w:rsidP="004B146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67306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1-Hyperkeratosis   2-SCC  3- BCC</w:t>
            </w:r>
          </w:p>
        </w:tc>
      </w:tr>
      <w:tr w:rsidR="00F278F5" w:rsidRPr="00673063" w14:paraId="23ACB2F0" w14:textId="77777777" w:rsidTr="002821F5">
        <w:trPr>
          <w:trHeight w:val="365"/>
        </w:trPr>
        <w:tc>
          <w:tcPr>
            <w:tcW w:w="1757" w:type="dxa"/>
          </w:tcPr>
          <w:p w14:paraId="6BFA1F94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59A60EE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3E858784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67306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1-Hyperkeratosis   2-SCC  3- BCC</w:t>
            </w:r>
          </w:p>
        </w:tc>
      </w:tr>
      <w:tr w:rsidR="00F278F5" w:rsidRPr="00673063" w14:paraId="603809AF" w14:textId="77777777" w:rsidTr="002821F5">
        <w:trPr>
          <w:trHeight w:val="365"/>
        </w:trPr>
        <w:tc>
          <w:tcPr>
            <w:tcW w:w="1757" w:type="dxa"/>
          </w:tcPr>
          <w:p w14:paraId="33596ED0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08FD024C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D4DE430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67306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1-Hyperkeratosis   2-SCC  3- BCC</w:t>
            </w:r>
          </w:p>
        </w:tc>
      </w:tr>
      <w:tr w:rsidR="00F278F5" w:rsidRPr="00673063" w14:paraId="080FA3B9" w14:textId="77777777" w:rsidTr="002821F5">
        <w:trPr>
          <w:trHeight w:val="365"/>
        </w:trPr>
        <w:tc>
          <w:tcPr>
            <w:tcW w:w="1757" w:type="dxa"/>
          </w:tcPr>
          <w:p w14:paraId="60D86F57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6A34449B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7238CCA4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67306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1-Hyperkeratosis   2-SCC  3- BCC</w:t>
            </w:r>
          </w:p>
        </w:tc>
      </w:tr>
      <w:tr w:rsidR="00F278F5" w:rsidRPr="00673063" w14:paraId="7D4D770C" w14:textId="77777777" w:rsidTr="002821F5">
        <w:trPr>
          <w:trHeight w:val="365"/>
        </w:trPr>
        <w:tc>
          <w:tcPr>
            <w:tcW w:w="1757" w:type="dxa"/>
          </w:tcPr>
          <w:p w14:paraId="5B08924C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2E1603F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4B364DA4" w14:textId="77777777" w:rsidR="00F278F5" w:rsidRPr="00673063" w:rsidRDefault="00F278F5" w:rsidP="004B146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67306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1-Hyperkeratosis   2-SCC  3- BCC</w:t>
            </w:r>
          </w:p>
        </w:tc>
      </w:tr>
      <w:tr w:rsidR="00F278F5" w:rsidRPr="00673063" w14:paraId="5B14BD1E" w14:textId="77777777" w:rsidTr="002821F5">
        <w:trPr>
          <w:trHeight w:val="386"/>
        </w:trPr>
        <w:tc>
          <w:tcPr>
            <w:tcW w:w="1757" w:type="dxa"/>
          </w:tcPr>
          <w:p w14:paraId="1FDD0BD6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E1BC99C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0B1260B5" w14:textId="77777777" w:rsidR="00F278F5" w:rsidRPr="004B1462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</w:t>
            </w:r>
            <w:r w:rsidRPr="001B7563">
              <w:rPr>
                <w:rFonts w:asciiTheme="majorBidi" w:hAnsiTheme="majorBidi" w:cstheme="majorBidi"/>
                <w:color w:val="000000"/>
              </w:rPr>
              <w:t>-Irritation fibroma 2- Pyogenic granuloma</w:t>
            </w:r>
          </w:p>
        </w:tc>
      </w:tr>
      <w:tr w:rsidR="00F278F5" w:rsidRPr="00673063" w14:paraId="48266B93" w14:textId="77777777" w:rsidTr="002821F5">
        <w:trPr>
          <w:trHeight w:val="365"/>
        </w:trPr>
        <w:tc>
          <w:tcPr>
            <w:tcW w:w="1757" w:type="dxa"/>
          </w:tcPr>
          <w:p w14:paraId="45A81F09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5DBB6EC4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7A952E84" w14:textId="77777777" w:rsidR="00F278F5" w:rsidRPr="004B1462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1-Irritation fibroma 2- Pyogenic granuloma</w:t>
            </w:r>
          </w:p>
        </w:tc>
      </w:tr>
      <w:tr w:rsidR="00F278F5" w:rsidRPr="00673063" w14:paraId="34FF121F" w14:textId="77777777" w:rsidTr="002821F5">
        <w:trPr>
          <w:trHeight w:val="365"/>
        </w:trPr>
        <w:tc>
          <w:tcPr>
            <w:tcW w:w="1757" w:type="dxa"/>
          </w:tcPr>
          <w:p w14:paraId="04F9B65B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AD56D43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8CDA9FC" w14:textId="77777777" w:rsidR="00F278F5" w:rsidRPr="004B1462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1-Irritation fibroma 2- Pyogenic granuloma</w:t>
            </w:r>
          </w:p>
        </w:tc>
      </w:tr>
      <w:tr w:rsidR="00F278F5" w:rsidRPr="00673063" w14:paraId="344BC203" w14:textId="77777777" w:rsidTr="002821F5">
        <w:trPr>
          <w:trHeight w:val="365"/>
        </w:trPr>
        <w:tc>
          <w:tcPr>
            <w:tcW w:w="1757" w:type="dxa"/>
          </w:tcPr>
          <w:p w14:paraId="3867067B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637060A4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9386A1D" w14:textId="77777777" w:rsidR="00F278F5" w:rsidRPr="004B1462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1-Irritation fibroma 2- Pyogenic granuloma</w:t>
            </w:r>
          </w:p>
        </w:tc>
      </w:tr>
      <w:tr w:rsidR="00F278F5" w:rsidRPr="00673063" w14:paraId="3A0E4E3B" w14:textId="77777777" w:rsidTr="002821F5">
        <w:trPr>
          <w:trHeight w:val="365"/>
        </w:trPr>
        <w:tc>
          <w:tcPr>
            <w:tcW w:w="1757" w:type="dxa"/>
          </w:tcPr>
          <w:p w14:paraId="595EC102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231F545A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03F3C662" w14:textId="77777777" w:rsidR="00F278F5" w:rsidRPr="004B1462" w:rsidRDefault="00F278F5" w:rsidP="004B1462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1B7563">
              <w:rPr>
                <w:rFonts w:asciiTheme="majorBidi" w:hAnsiTheme="majorBidi" w:cstheme="majorBidi"/>
                <w:color w:val="000000"/>
              </w:rPr>
              <w:t>1-Irritation fibroma 2- Pyogenic granuloma</w:t>
            </w:r>
          </w:p>
        </w:tc>
      </w:tr>
      <w:tr w:rsidR="00F278F5" w:rsidRPr="00673063" w14:paraId="59439401" w14:textId="77777777" w:rsidTr="002821F5">
        <w:trPr>
          <w:trHeight w:val="365"/>
        </w:trPr>
        <w:tc>
          <w:tcPr>
            <w:tcW w:w="1757" w:type="dxa"/>
          </w:tcPr>
          <w:p w14:paraId="51DC02DA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006641BC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DF48948" w14:textId="77777777" w:rsidR="00F278F5" w:rsidRPr="001B7563" w:rsidRDefault="00F278F5" w:rsidP="004B146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1B7563">
              <w:rPr>
                <w:rFonts w:asciiTheme="majorBidi" w:hAnsiTheme="majorBidi" w:cstheme="majorBidi"/>
                <w:lang w:bidi="fa-IR"/>
              </w:rPr>
              <w:t>1-Peripheral giant cell granuloma 2- Peripheral ossifying fibroma</w:t>
            </w:r>
          </w:p>
        </w:tc>
      </w:tr>
      <w:tr w:rsidR="00F278F5" w:rsidRPr="00673063" w14:paraId="0026FCD3" w14:textId="77777777" w:rsidTr="002821F5">
        <w:trPr>
          <w:trHeight w:val="365"/>
        </w:trPr>
        <w:tc>
          <w:tcPr>
            <w:tcW w:w="1757" w:type="dxa"/>
          </w:tcPr>
          <w:p w14:paraId="1091D48A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4593745F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44E429DE" w14:textId="77777777" w:rsidR="004F1BCC" w:rsidRPr="001B7563" w:rsidRDefault="00F278F5" w:rsidP="004B146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1B7563">
              <w:rPr>
                <w:rFonts w:asciiTheme="majorBidi" w:hAnsiTheme="majorBidi" w:cstheme="majorBidi"/>
                <w:lang w:bidi="fa-IR"/>
              </w:rPr>
              <w:t>1-Peripheral giant cell granuloma 2- Peripheral ossifying fibroma</w:t>
            </w:r>
          </w:p>
        </w:tc>
      </w:tr>
      <w:tr w:rsidR="00F278F5" w:rsidRPr="00673063" w14:paraId="0CF27A28" w14:textId="77777777" w:rsidTr="002821F5">
        <w:trPr>
          <w:trHeight w:val="365"/>
        </w:trPr>
        <w:tc>
          <w:tcPr>
            <w:tcW w:w="1757" w:type="dxa"/>
          </w:tcPr>
          <w:p w14:paraId="72BDCF97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6D1C2BF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8292161" w14:textId="77777777" w:rsidR="00F278F5" w:rsidRPr="001B7563" w:rsidRDefault="00F278F5" w:rsidP="004B146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1B7563">
              <w:rPr>
                <w:rFonts w:asciiTheme="majorBidi" w:hAnsiTheme="majorBidi" w:cstheme="majorBidi"/>
                <w:lang w:bidi="fa-IR"/>
              </w:rPr>
              <w:t>1-Peripheral giant cell granuloma 2- Peripheral ossifying fibroma</w:t>
            </w:r>
          </w:p>
        </w:tc>
      </w:tr>
      <w:tr w:rsidR="00F278F5" w:rsidRPr="00673063" w14:paraId="26018F70" w14:textId="77777777" w:rsidTr="002821F5">
        <w:trPr>
          <w:trHeight w:val="365"/>
        </w:trPr>
        <w:tc>
          <w:tcPr>
            <w:tcW w:w="1757" w:type="dxa"/>
          </w:tcPr>
          <w:p w14:paraId="4D4503EE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6BB4B286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0E31C28F" w14:textId="77777777" w:rsidR="00F278F5" w:rsidRPr="001B7563" w:rsidRDefault="00F278F5" w:rsidP="004B146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1B7563">
              <w:rPr>
                <w:rFonts w:asciiTheme="majorBidi" w:hAnsiTheme="majorBidi" w:cstheme="majorBidi"/>
                <w:lang w:bidi="fa-IR"/>
              </w:rPr>
              <w:t>1-Peripheral giant cell granuloma 2- Peripheral ossifying fibroma</w:t>
            </w:r>
          </w:p>
        </w:tc>
      </w:tr>
      <w:tr w:rsidR="00F278F5" w:rsidRPr="00673063" w14:paraId="04C672A7" w14:textId="77777777" w:rsidTr="002821F5">
        <w:trPr>
          <w:trHeight w:val="365"/>
        </w:trPr>
        <w:tc>
          <w:tcPr>
            <w:tcW w:w="1757" w:type="dxa"/>
          </w:tcPr>
          <w:p w14:paraId="24E88AF7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0827DFF4" w14:textId="77777777" w:rsidR="00F278F5" w:rsidRPr="00673063" w:rsidRDefault="00F278F5" w:rsidP="00EA0CE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7CC74C48" w14:textId="77777777" w:rsidR="00F278F5" w:rsidRPr="001B7563" w:rsidRDefault="00F278F5" w:rsidP="004B146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1B7563">
              <w:rPr>
                <w:rFonts w:asciiTheme="majorBidi" w:hAnsiTheme="majorBidi" w:cstheme="majorBidi"/>
                <w:lang w:bidi="fa-IR"/>
              </w:rPr>
              <w:t>1-Peripheral giant cell granuloma 2- Peripheral ossifying fibroma</w:t>
            </w:r>
          </w:p>
        </w:tc>
      </w:tr>
      <w:tr w:rsidR="008945A7" w:rsidRPr="00673063" w14:paraId="35532C87" w14:textId="77777777" w:rsidTr="002821F5">
        <w:trPr>
          <w:trHeight w:val="365"/>
        </w:trPr>
        <w:tc>
          <w:tcPr>
            <w:tcW w:w="1757" w:type="dxa"/>
          </w:tcPr>
          <w:p w14:paraId="4C2913F5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5EEF8D0C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2702E68B" w14:textId="77777777" w:rsidR="008945A7" w:rsidRPr="004B1462" w:rsidRDefault="008945A7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1-lichen planus 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 pemphigus vulgaris</w:t>
            </w:r>
          </w:p>
        </w:tc>
      </w:tr>
      <w:tr w:rsidR="008945A7" w:rsidRPr="00673063" w14:paraId="75BDA81F" w14:textId="77777777" w:rsidTr="002821F5">
        <w:trPr>
          <w:trHeight w:val="365"/>
        </w:trPr>
        <w:tc>
          <w:tcPr>
            <w:tcW w:w="1757" w:type="dxa"/>
          </w:tcPr>
          <w:p w14:paraId="52DFFC33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5DB2377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72EC7E7E" w14:textId="77777777" w:rsidR="008945A7" w:rsidRPr="004B1462" w:rsidRDefault="008945A7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1-lichen planus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2- pemphigus vulgaris</w:t>
            </w:r>
          </w:p>
        </w:tc>
      </w:tr>
      <w:tr w:rsidR="008945A7" w:rsidRPr="00673063" w14:paraId="79D470A1" w14:textId="77777777" w:rsidTr="002821F5">
        <w:trPr>
          <w:trHeight w:val="365"/>
        </w:trPr>
        <w:tc>
          <w:tcPr>
            <w:tcW w:w="1757" w:type="dxa"/>
          </w:tcPr>
          <w:p w14:paraId="07E7B350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5ED6B5E3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E0CBDA6" w14:textId="77777777" w:rsidR="008945A7" w:rsidRPr="004B1462" w:rsidRDefault="008945A7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1-lichen planus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2- pemphigus vulgaris</w:t>
            </w:r>
          </w:p>
        </w:tc>
      </w:tr>
      <w:tr w:rsidR="008945A7" w:rsidRPr="00673063" w14:paraId="14674B6C" w14:textId="77777777" w:rsidTr="002821F5">
        <w:trPr>
          <w:trHeight w:val="365"/>
        </w:trPr>
        <w:tc>
          <w:tcPr>
            <w:tcW w:w="1757" w:type="dxa"/>
          </w:tcPr>
          <w:p w14:paraId="65F1BCE8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05E90A32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5838C195" w14:textId="77777777" w:rsidR="008945A7" w:rsidRPr="004B1462" w:rsidRDefault="008945A7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1-lichen planus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2- pemphigus vulgaris</w:t>
            </w:r>
          </w:p>
        </w:tc>
      </w:tr>
      <w:tr w:rsidR="008945A7" w:rsidRPr="00673063" w14:paraId="1A975788" w14:textId="77777777" w:rsidTr="002821F5">
        <w:trPr>
          <w:trHeight w:val="365"/>
        </w:trPr>
        <w:tc>
          <w:tcPr>
            <w:tcW w:w="1757" w:type="dxa"/>
          </w:tcPr>
          <w:p w14:paraId="59C51CFD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9" w:type="dxa"/>
          </w:tcPr>
          <w:p w14:paraId="79F5FCEF" w14:textId="77777777" w:rsidR="008945A7" w:rsidRPr="00673063" w:rsidRDefault="008945A7" w:rsidP="008945A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43" w:type="dxa"/>
          </w:tcPr>
          <w:p w14:paraId="6CF553A8" w14:textId="77777777" w:rsidR="008945A7" w:rsidRPr="004B1462" w:rsidRDefault="008945A7" w:rsidP="004B1462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1-lichen planus </w:t>
            </w:r>
            <w:r w:rsidRPr="0067306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 pemphigus vulgaris</w:t>
            </w:r>
          </w:p>
        </w:tc>
      </w:tr>
    </w:tbl>
    <w:p w14:paraId="3B05CDDB" w14:textId="77777777" w:rsidR="007A78BD" w:rsidRPr="00673063" w:rsidRDefault="007A78BD" w:rsidP="00EA0CEA">
      <w:pPr>
        <w:jc w:val="center"/>
        <w:rPr>
          <w:rFonts w:asciiTheme="majorBidi" w:hAnsiTheme="majorBidi" w:cstheme="majorBidi"/>
          <w:sz w:val="24"/>
          <w:szCs w:val="24"/>
        </w:rPr>
      </w:pPr>
    </w:p>
    <w:sectPr w:rsidR="007A78BD" w:rsidRPr="006730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98871" w14:textId="77777777" w:rsidR="00133B8E" w:rsidRDefault="00133B8E" w:rsidP="003E6B8F">
      <w:pPr>
        <w:spacing w:after="0" w:line="240" w:lineRule="auto"/>
      </w:pPr>
      <w:r>
        <w:separator/>
      </w:r>
    </w:p>
  </w:endnote>
  <w:endnote w:type="continuationSeparator" w:id="0">
    <w:p w14:paraId="0F2C135C" w14:textId="77777777" w:rsidR="00133B8E" w:rsidRDefault="00133B8E" w:rsidP="003E6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2064C" w14:textId="77777777" w:rsidR="00133B8E" w:rsidRDefault="00133B8E" w:rsidP="003E6B8F">
      <w:pPr>
        <w:spacing w:after="0" w:line="240" w:lineRule="auto"/>
      </w:pPr>
      <w:r>
        <w:separator/>
      </w:r>
    </w:p>
  </w:footnote>
  <w:footnote w:type="continuationSeparator" w:id="0">
    <w:p w14:paraId="4588F0A5" w14:textId="77777777" w:rsidR="00133B8E" w:rsidRDefault="00133B8E" w:rsidP="003E6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8E431" w14:textId="77777777" w:rsidR="003E6B8F" w:rsidRDefault="003E6B8F" w:rsidP="00F278F5">
    <w:pPr>
      <w:pStyle w:val="Header"/>
      <w:jc w:val="center"/>
    </w:pPr>
    <w:r>
      <w:rPr>
        <w:rFonts w:hint="cs"/>
        <w:rtl/>
      </w:rPr>
      <w:t>پاتولوژی 1 عملی</w:t>
    </w:r>
  </w:p>
  <w:p w14:paraId="34570724" w14:textId="77777777" w:rsidR="003E6B8F" w:rsidRDefault="003E6B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1844"/>
    <w:multiLevelType w:val="hybridMultilevel"/>
    <w:tmpl w:val="350A408E"/>
    <w:lvl w:ilvl="0" w:tplc="6E88B6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B610F"/>
    <w:multiLevelType w:val="hybridMultilevel"/>
    <w:tmpl w:val="6B18DF8E"/>
    <w:lvl w:ilvl="0" w:tplc="C6C4EB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97F21"/>
    <w:multiLevelType w:val="hybridMultilevel"/>
    <w:tmpl w:val="8822E35E"/>
    <w:lvl w:ilvl="0" w:tplc="B5A4D3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6130F"/>
    <w:multiLevelType w:val="hybridMultilevel"/>
    <w:tmpl w:val="9E5C9B38"/>
    <w:lvl w:ilvl="0" w:tplc="4C220E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B5A94"/>
    <w:multiLevelType w:val="hybridMultilevel"/>
    <w:tmpl w:val="E85257F8"/>
    <w:lvl w:ilvl="0" w:tplc="F230A0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37FD8"/>
    <w:multiLevelType w:val="hybridMultilevel"/>
    <w:tmpl w:val="E2A8D0DE"/>
    <w:lvl w:ilvl="0" w:tplc="D460DF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16AC"/>
    <w:rsid w:val="00000D2D"/>
    <w:rsid w:val="0007364E"/>
    <w:rsid w:val="001121FB"/>
    <w:rsid w:val="00117867"/>
    <w:rsid w:val="00133B8E"/>
    <w:rsid w:val="00147C74"/>
    <w:rsid w:val="00243834"/>
    <w:rsid w:val="002821F5"/>
    <w:rsid w:val="002C76E7"/>
    <w:rsid w:val="00381643"/>
    <w:rsid w:val="003E6B8F"/>
    <w:rsid w:val="004B1462"/>
    <w:rsid w:val="004F1BCC"/>
    <w:rsid w:val="005978B2"/>
    <w:rsid w:val="005D6968"/>
    <w:rsid w:val="00673063"/>
    <w:rsid w:val="006A357E"/>
    <w:rsid w:val="00744DBF"/>
    <w:rsid w:val="007507F9"/>
    <w:rsid w:val="007A78BD"/>
    <w:rsid w:val="007F54DC"/>
    <w:rsid w:val="00833835"/>
    <w:rsid w:val="00837098"/>
    <w:rsid w:val="00840B98"/>
    <w:rsid w:val="0086055A"/>
    <w:rsid w:val="0088386B"/>
    <w:rsid w:val="008945A7"/>
    <w:rsid w:val="00946840"/>
    <w:rsid w:val="009556CC"/>
    <w:rsid w:val="00A47F13"/>
    <w:rsid w:val="00A86724"/>
    <w:rsid w:val="00AB5D86"/>
    <w:rsid w:val="00B54498"/>
    <w:rsid w:val="00BD64E6"/>
    <w:rsid w:val="00E44893"/>
    <w:rsid w:val="00EA0CEA"/>
    <w:rsid w:val="00ED2522"/>
    <w:rsid w:val="00F278F5"/>
    <w:rsid w:val="00F43E4C"/>
    <w:rsid w:val="00F816AC"/>
    <w:rsid w:val="00FF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9B5B8F8"/>
  <w15:docId w15:val="{A4ABF98D-C75C-4350-A684-94320DEA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16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6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B8F"/>
  </w:style>
  <w:style w:type="paragraph" w:styleId="Footer">
    <w:name w:val="footer"/>
    <w:basedOn w:val="Normal"/>
    <w:link w:val="FooterChar"/>
    <w:uiPriority w:val="99"/>
    <w:unhideWhenUsed/>
    <w:rsid w:val="003E6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B8F"/>
  </w:style>
  <w:style w:type="paragraph" w:styleId="BalloonText">
    <w:name w:val="Balloon Text"/>
    <w:basedOn w:val="Normal"/>
    <w:link w:val="BalloonTextChar"/>
    <w:uiPriority w:val="99"/>
    <w:semiHidden/>
    <w:unhideWhenUsed/>
    <w:rsid w:val="003E6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7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</dc:creator>
  <cp:lastModifiedBy>سمیه پورغريب شاهی</cp:lastModifiedBy>
  <cp:revision>15</cp:revision>
  <dcterms:created xsi:type="dcterms:W3CDTF">2016-01-16T18:31:00Z</dcterms:created>
  <dcterms:modified xsi:type="dcterms:W3CDTF">2024-09-11T09:38:00Z</dcterms:modified>
</cp:coreProperties>
</file>