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5368"/>
      </w:tblGrid>
      <w:tr w:rsidR="00F2434B" w:rsidRPr="00DF35C0" w:rsidTr="00F2434B">
        <w:trPr>
          <w:trHeight w:val="440"/>
        </w:trPr>
        <w:tc>
          <w:tcPr>
            <w:tcW w:w="1915" w:type="dxa"/>
          </w:tcPr>
          <w:p w:rsidR="00F2434B" w:rsidRPr="00F46B00" w:rsidRDefault="00F2434B" w:rsidP="00137DF6">
            <w:pPr>
              <w:spacing w:line="276" w:lineRule="auto"/>
              <w:jc w:val="center"/>
              <w:rPr>
                <w:rFonts w:cs="B Zar"/>
                <w:b/>
                <w:bCs/>
                <w:sz w:val="26"/>
                <w:szCs w:val="26"/>
              </w:rPr>
            </w:pPr>
            <w:r w:rsidRPr="00F46B00">
              <w:rPr>
                <w:rFonts w:cs="B Zar" w:hint="cs"/>
                <w:b/>
                <w:bCs/>
                <w:sz w:val="26"/>
                <w:szCs w:val="26"/>
                <w:rtl/>
              </w:rPr>
              <w:t>تاریخ</w:t>
            </w:r>
          </w:p>
        </w:tc>
        <w:tc>
          <w:tcPr>
            <w:tcW w:w="1915" w:type="dxa"/>
          </w:tcPr>
          <w:p w:rsidR="00F2434B" w:rsidRPr="00F46B00" w:rsidRDefault="00F46B00" w:rsidP="00137DF6">
            <w:pPr>
              <w:spacing w:line="276" w:lineRule="auto"/>
              <w:jc w:val="center"/>
              <w:rPr>
                <w:rFonts w:cs="B Zar"/>
                <w:b/>
                <w:bCs/>
                <w:sz w:val="26"/>
                <w:szCs w:val="26"/>
                <w:rtl/>
                <w:lang w:bidi="fa-IR"/>
              </w:rPr>
            </w:pPr>
            <w:r w:rsidRPr="00F46B00">
              <w:rPr>
                <w:rFonts w:cs="B Zar" w:hint="cs"/>
                <w:b/>
                <w:bCs/>
                <w:sz w:val="26"/>
                <w:szCs w:val="26"/>
                <w:rtl/>
                <w:lang w:bidi="fa-IR"/>
              </w:rPr>
              <w:t>مدرس</w:t>
            </w:r>
          </w:p>
        </w:tc>
        <w:tc>
          <w:tcPr>
            <w:tcW w:w="5368" w:type="dxa"/>
          </w:tcPr>
          <w:p w:rsidR="00F2434B" w:rsidRPr="00F46B00" w:rsidRDefault="00137DF6" w:rsidP="00137DF6">
            <w:pPr>
              <w:spacing w:line="276" w:lineRule="auto"/>
              <w:jc w:val="center"/>
              <w:rPr>
                <w:rFonts w:cs="B Zar"/>
                <w:b/>
                <w:bCs/>
                <w:sz w:val="26"/>
                <w:szCs w:val="26"/>
                <w:rtl/>
                <w:lang w:bidi="fa-IR"/>
              </w:rPr>
            </w:pPr>
            <w:r w:rsidRPr="00F46B00">
              <w:rPr>
                <w:rFonts w:cs="B Zar" w:hint="cs"/>
                <w:b/>
                <w:bCs/>
                <w:sz w:val="26"/>
                <w:szCs w:val="26"/>
                <w:rtl/>
                <w:lang w:bidi="fa-IR"/>
              </w:rPr>
              <w:t>سرفصل</w:t>
            </w:r>
          </w:p>
        </w:tc>
      </w:tr>
      <w:tr w:rsidR="00F2434B" w:rsidRPr="00DF35C0" w:rsidTr="00F2434B">
        <w:trPr>
          <w:trHeight w:val="350"/>
        </w:trPr>
        <w:tc>
          <w:tcPr>
            <w:tcW w:w="1915" w:type="dxa"/>
          </w:tcPr>
          <w:p w:rsidR="00F2434B" w:rsidRPr="00936D43" w:rsidRDefault="00617014" w:rsidP="00137DF6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18</w:t>
            </w:r>
            <w:r w:rsidR="004E449E">
              <w:rPr>
                <w:rFonts w:asciiTheme="majorBidi" w:hAnsiTheme="majorBidi" w:cstheme="majorBidi" w:hint="cs"/>
                <w:sz w:val="28"/>
                <w:szCs w:val="28"/>
                <w:rtl/>
              </w:rPr>
              <w:t>/11</w:t>
            </w:r>
          </w:p>
        </w:tc>
        <w:tc>
          <w:tcPr>
            <w:tcW w:w="1915" w:type="dxa"/>
          </w:tcPr>
          <w:p w:rsidR="00F2434B" w:rsidRPr="00DF35C0" w:rsidRDefault="00F46B00" w:rsidP="00137DF6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5368" w:type="dxa"/>
          </w:tcPr>
          <w:p w:rsidR="00F2434B" w:rsidRPr="00DF35C0" w:rsidRDefault="00F2434B" w:rsidP="00137DF6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 w:rsidRPr="00DF35C0">
              <w:rPr>
                <w:rFonts w:cs="B Zar" w:hint="cs"/>
                <w:sz w:val="28"/>
                <w:szCs w:val="28"/>
                <w:rtl/>
              </w:rPr>
              <w:t>ساختمان جوانه دندان</w:t>
            </w:r>
            <w:r w:rsidR="00137DF6">
              <w:rPr>
                <w:rFonts w:cs="B Zar" w:hint="cs"/>
                <w:sz w:val="28"/>
                <w:szCs w:val="28"/>
                <w:rtl/>
              </w:rPr>
              <w:t>ی</w:t>
            </w:r>
            <w:r w:rsidRPr="00DF35C0">
              <w:rPr>
                <w:rFonts w:cs="B Zar" w:hint="cs"/>
                <w:sz w:val="28"/>
                <w:szCs w:val="28"/>
                <w:rtl/>
              </w:rPr>
              <w:t xml:space="preserve"> و مراحل تشکیل دندان</w:t>
            </w:r>
          </w:p>
        </w:tc>
      </w:tr>
      <w:tr w:rsidR="00F2434B" w:rsidRPr="00DF35C0" w:rsidTr="00F2434B">
        <w:trPr>
          <w:trHeight w:val="440"/>
        </w:trPr>
        <w:tc>
          <w:tcPr>
            <w:tcW w:w="1915" w:type="dxa"/>
          </w:tcPr>
          <w:p w:rsidR="00F2434B" w:rsidRPr="00936D43" w:rsidRDefault="00617014" w:rsidP="00137DF6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25</w:t>
            </w:r>
            <w:r w:rsidR="004E449E">
              <w:rPr>
                <w:rFonts w:asciiTheme="majorBidi" w:hAnsiTheme="majorBidi" w:cstheme="majorBidi" w:hint="cs"/>
                <w:sz w:val="28"/>
                <w:szCs w:val="28"/>
                <w:rtl/>
              </w:rPr>
              <w:t>/11</w:t>
            </w:r>
          </w:p>
        </w:tc>
        <w:tc>
          <w:tcPr>
            <w:tcW w:w="1915" w:type="dxa"/>
          </w:tcPr>
          <w:p w:rsidR="00F2434B" w:rsidRPr="00DF35C0" w:rsidRDefault="00F46B00" w:rsidP="00137DF6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5368" w:type="dxa"/>
          </w:tcPr>
          <w:p w:rsidR="00F2434B" w:rsidRPr="00DF35C0" w:rsidRDefault="00DF35C0" w:rsidP="00137DF6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 w:rsidRPr="00DF35C0">
              <w:rPr>
                <w:rFonts w:cs="B Zar" w:hint="cs"/>
                <w:sz w:val="28"/>
                <w:szCs w:val="28"/>
                <w:rtl/>
              </w:rPr>
              <w:t>بافت شناسی دندان (مینا</w:t>
            </w:r>
            <w:r w:rsidR="004E3627">
              <w:rPr>
                <w:rFonts w:cs="B Zar" w:hint="cs"/>
                <w:sz w:val="28"/>
                <w:szCs w:val="28"/>
                <w:rtl/>
                <w:lang w:bidi="fa-IR"/>
              </w:rPr>
              <w:t>،</w:t>
            </w:r>
            <w:r w:rsidRPr="00DF35C0">
              <w:rPr>
                <w:rFonts w:cs="B Zar" w:hint="cs"/>
                <w:sz w:val="28"/>
                <w:szCs w:val="28"/>
                <w:rtl/>
              </w:rPr>
              <w:t xml:space="preserve"> عاج </w:t>
            </w:r>
            <w:r w:rsidR="004E3627">
              <w:rPr>
                <w:rFonts w:cs="B Zar" w:hint="cs"/>
                <w:sz w:val="28"/>
                <w:szCs w:val="28"/>
                <w:rtl/>
              </w:rPr>
              <w:t xml:space="preserve">و </w:t>
            </w:r>
            <w:r w:rsidRPr="00DF35C0">
              <w:rPr>
                <w:rFonts w:cs="B Zar" w:hint="cs"/>
                <w:sz w:val="28"/>
                <w:szCs w:val="28"/>
                <w:rtl/>
              </w:rPr>
              <w:t>سمان)</w:t>
            </w:r>
          </w:p>
        </w:tc>
      </w:tr>
      <w:tr w:rsidR="00F2434B" w:rsidRPr="00DF35C0" w:rsidTr="00F2434B">
        <w:trPr>
          <w:trHeight w:val="440"/>
        </w:trPr>
        <w:tc>
          <w:tcPr>
            <w:tcW w:w="1915" w:type="dxa"/>
          </w:tcPr>
          <w:p w:rsidR="00F2434B" w:rsidRPr="00257AF5" w:rsidRDefault="00617014" w:rsidP="00137DF6">
            <w:pPr>
              <w:spacing w:line="276" w:lineRule="auto"/>
              <w:jc w:val="center"/>
              <w:rPr>
                <w:rFonts w:asciiTheme="majorBidi" w:hAnsiTheme="majorBidi" w:cs="B Lotus"/>
                <w:sz w:val="28"/>
                <w:szCs w:val="28"/>
              </w:rPr>
            </w:pPr>
            <w:r>
              <w:rPr>
                <w:rFonts w:asciiTheme="majorBidi" w:hAnsiTheme="majorBidi" w:cs="B Lotus" w:hint="cs"/>
                <w:sz w:val="28"/>
                <w:szCs w:val="28"/>
                <w:rtl/>
              </w:rPr>
              <w:t>2</w:t>
            </w:r>
            <w:r w:rsidR="004E449E">
              <w:rPr>
                <w:rFonts w:asciiTheme="majorBidi" w:hAnsiTheme="majorBidi" w:cs="B Lotus" w:hint="cs"/>
                <w:sz w:val="28"/>
                <w:szCs w:val="28"/>
                <w:rtl/>
              </w:rPr>
              <w:t>/12</w:t>
            </w:r>
          </w:p>
        </w:tc>
        <w:tc>
          <w:tcPr>
            <w:tcW w:w="1915" w:type="dxa"/>
          </w:tcPr>
          <w:p w:rsidR="00F2434B" w:rsidRPr="00DF35C0" w:rsidRDefault="00F46B00" w:rsidP="00137DF6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5368" w:type="dxa"/>
          </w:tcPr>
          <w:p w:rsidR="00F2434B" w:rsidRPr="00DF35C0" w:rsidRDefault="00DF35C0" w:rsidP="00137DF6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 w:rsidRPr="00DF35C0">
              <w:rPr>
                <w:rFonts w:cs="B Zar" w:hint="cs"/>
                <w:sz w:val="28"/>
                <w:szCs w:val="28"/>
                <w:rtl/>
              </w:rPr>
              <w:t>پالپ و پریودنشیوم</w:t>
            </w:r>
            <w:bookmarkStart w:id="0" w:name="_GoBack"/>
            <w:bookmarkEnd w:id="0"/>
          </w:p>
        </w:tc>
      </w:tr>
      <w:tr w:rsidR="00F2434B" w:rsidRPr="00DF35C0" w:rsidTr="00F2434B">
        <w:trPr>
          <w:trHeight w:val="440"/>
        </w:trPr>
        <w:tc>
          <w:tcPr>
            <w:tcW w:w="1915" w:type="dxa"/>
          </w:tcPr>
          <w:p w:rsidR="00F2434B" w:rsidRPr="00936D43" w:rsidRDefault="00617014" w:rsidP="00137DF6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9</w:t>
            </w:r>
            <w:r w:rsidR="004E449E">
              <w:rPr>
                <w:rFonts w:asciiTheme="majorBidi" w:hAnsiTheme="majorBidi" w:cstheme="majorBidi" w:hint="cs"/>
                <w:sz w:val="28"/>
                <w:szCs w:val="28"/>
                <w:rtl/>
              </w:rPr>
              <w:t>/12</w:t>
            </w:r>
          </w:p>
        </w:tc>
        <w:tc>
          <w:tcPr>
            <w:tcW w:w="1915" w:type="dxa"/>
          </w:tcPr>
          <w:p w:rsidR="00F2434B" w:rsidRPr="00DF35C0" w:rsidRDefault="00F46B00" w:rsidP="00137DF6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 امانپور</w:t>
            </w:r>
          </w:p>
        </w:tc>
        <w:tc>
          <w:tcPr>
            <w:tcW w:w="5368" w:type="dxa"/>
          </w:tcPr>
          <w:p w:rsidR="00F2434B" w:rsidRPr="00DF35C0" w:rsidRDefault="00DF35C0" w:rsidP="00137DF6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ساختمان استخوان</w:t>
            </w:r>
          </w:p>
        </w:tc>
      </w:tr>
      <w:tr w:rsidR="00AF23CD" w:rsidRPr="00DF35C0" w:rsidTr="00F2434B">
        <w:trPr>
          <w:trHeight w:val="440"/>
        </w:trPr>
        <w:tc>
          <w:tcPr>
            <w:tcW w:w="1915" w:type="dxa"/>
          </w:tcPr>
          <w:p w:rsidR="00AF23CD" w:rsidRPr="00936D43" w:rsidRDefault="00617014" w:rsidP="004E449E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16</w:t>
            </w:r>
            <w:r w:rsidR="004E449E">
              <w:rPr>
                <w:rFonts w:asciiTheme="majorBidi" w:hAnsiTheme="majorBidi" w:cstheme="majorBidi" w:hint="cs"/>
                <w:sz w:val="28"/>
                <w:szCs w:val="28"/>
                <w:rtl/>
              </w:rPr>
              <w:t>/12</w:t>
            </w:r>
          </w:p>
        </w:tc>
        <w:tc>
          <w:tcPr>
            <w:tcW w:w="1915" w:type="dxa"/>
          </w:tcPr>
          <w:p w:rsidR="00AF23CD" w:rsidRPr="00DF35C0" w:rsidRDefault="00AF23CD" w:rsidP="00AF23CD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 امانپور</w:t>
            </w:r>
          </w:p>
        </w:tc>
        <w:tc>
          <w:tcPr>
            <w:tcW w:w="5368" w:type="dxa"/>
          </w:tcPr>
          <w:p w:rsidR="00AF23CD" w:rsidRDefault="00AF23CD" w:rsidP="00AF23CD">
            <w:pPr>
              <w:spacing w:line="276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مخاط دهان</w:t>
            </w:r>
          </w:p>
        </w:tc>
      </w:tr>
      <w:tr w:rsidR="00AF23CD" w:rsidRPr="00DF35C0" w:rsidTr="00F2434B">
        <w:trPr>
          <w:trHeight w:val="440"/>
        </w:trPr>
        <w:tc>
          <w:tcPr>
            <w:tcW w:w="1915" w:type="dxa"/>
          </w:tcPr>
          <w:p w:rsidR="00AF23CD" w:rsidRPr="00936D43" w:rsidRDefault="00617014" w:rsidP="00AF23C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23/12</w:t>
            </w:r>
          </w:p>
        </w:tc>
        <w:tc>
          <w:tcPr>
            <w:tcW w:w="1915" w:type="dxa"/>
          </w:tcPr>
          <w:p w:rsidR="00AF23CD" w:rsidRPr="00DF35C0" w:rsidRDefault="00AF23CD" w:rsidP="00AF23CD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 امانپور</w:t>
            </w:r>
          </w:p>
        </w:tc>
        <w:tc>
          <w:tcPr>
            <w:tcW w:w="5368" w:type="dxa"/>
          </w:tcPr>
          <w:p w:rsidR="00AF23CD" w:rsidRDefault="00AF23CD" w:rsidP="00AF23CD">
            <w:pPr>
              <w:spacing w:line="276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بافت شناسی غدد بزاقی</w:t>
            </w:r>
          </w:p>
        </w:tc>
      </w:tr>
      <w:tr w:rsidR="000179B7" w:rsidRPr="00DF35C0" w:rsidTr="00F2434B">
        <w:trPr>
          <w:trHeight w:val="440"/>
        </w:trPr>
        <w:tc>
          <w:tcPr>
            <w:tcW w:w="1915" w:type="dxa"/>
          </w:tcPr>
          <w:p w:rsidR="000179B7" w:rsidRPr="00936D43" w:rsidRDefault="00617014" w:rsidP="000179B7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15</w:t>
            </w:r>
            <w:r w:rsidR="000179B7">
              <w:rPr>
                <w:rFonts w:asciiTheme="majorBidi" w:hAnsiTheme="majorBidi" w:cstheme="majorBidi" w:hint="cs"/>
                <w:sz w:val="28"/>
                <w:szCs w:val="28"/>
                <w:rtl/>
              </w:rPr>
              <w:t>/1</w:t>
            </w:r>
          </w:p>
        </w:tc>
        <w:tc>
          <w:tcPr>
            <w:tcW w:w="1915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دکتر فرزاد</w:t>
            </w:r>
          </w:p>
        </w:tc>
        <w:tc>
          <w:tcPr>
            <w:tcW w:w="5368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 w:rsidRPr="00DF35C0">
              <w:rPr>
                <w:rFonts w:cs="B Zar" w:hint="cs"/>
                <w:sz w:val="28"/>
                <w:szCs w:val="28"/>
                <w:rtl/>
              </w:rPr>
              <w:t xml:space="preserve">اپیدمیولوژی </w:t>
            </w:r>
            <w:r>
              <w:rPr>
                <w:rFonts w:cs="B Zar" w:hint="cs"/>
                <w:sz w:val="28"/>
                <w:szCs w:val="28"/>
                <w:rtl/>
              </w:rPr>
              <w:t>پوسیدگی دندان</w:t>
            </w:r>
          </w:p>
        </w:tc>
      </w:tr>
      <w:tr w:rsidR="000179B7" w:rsidRPr="00DF35C0" w:rsidTr="00F2434B">
        <w:trPr>
          <w:trHeight w:val="440"/>
        </w:trPr>
        <w:tc>
          <w:tcPr>
            <w:tcW w:w="1915" w:type="dxa"/>
          </w:tcPr>
          <w:p w:rsidR="000179B7" w:rsidRPr="00936D43" w:rsidRDefault="00617014" w:rsidP="00617014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29</w:t>
            </w:r>
            <w:r w:rsidR="000179B7">
              <w:rPr>
                <w:rFonts w:asciiTheme="majorBidi" w:hAnsiTheme="majorBidi" w:cstheme="majorBidi" w:hint="cs"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  <w:tc>
          <w:tcPr>
            <w:tcW w:w="1915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 فرزاد</w:t>
            </w:r>
          </w:p>
        </w:tc>
        <w:tc>
          <w:tcPr>
            <w:tcW w:w="5368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 w:rsidRPr="00DF35C0">
              <w:rPr>
                <w:rFonts w:cs="B Zar" w:hint="cs"/>
                <w:sz w:val="28"/>
                <w:szCs w:val="28"/>
                <w:rtl/>
              </w:rPr>
              <w:t>روشهای کنترل</w:t>
            </w:r>
            <w:r>
              <w:rPr>
                <w:rFonts w:cs="B Zar" w:hint="cs"/>
                <w:sz w:val="28"/>
                <w:szCs w:val="28"/>
                <w:rtl/>
              </w:rPr>
              <w:t xml:space="preserve"> و پیشگیری از</w:t>
            </w:r>
            <w:r w:rsidRPr="00DF35C0">
              <w:rPr>
                <w:rFonts w:cs="B Zar" w:hint="cs"/>
                <w:sz w:val="28"/>
                <w:szCs w:val="28"/>
                <w:rtl/>
              </w:rPr>
              <w:t xml:space="preserve"> پوسیدگی</w:t>
            </w:r>
            <w:r>
              <w:rPr>
                <w:rFonts w:cs="B Zar" w:hint="cs"/>
                <w:sz w:val="28"/>
                <w:szCs w:val="28"/>
                <w:rtl/>
              </w:rPr>
              <w:t xml:space="preserve"> درسطح فرد و جامعه</w:t>
            </w:r>
          </w:p>
        </w:tc>
      </w:tr>
      <w:tr w:rsidR="000179B7" w:rsidRPr="00DF35C0" w:rsidTr="00F2434B">
        <w:trPr>
          <w:trHeight w:val="440"/>
        </w:trPr>
        <w:tc>
          <w:tcPr>
            <w:tcW w:w="1915" w:type="dxa"/>
          </w:tcPr>
          <w:p w:rsidR="000179B7" w:rsidRPr="00936D43" w:rsidRDefault="00617014" w:rsidP="000179B7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  <w:r w:rsidR="000179B7">
              <w:rPr>
                <w:rFonts w:asciiTheme="majorBidi" w:hAnsiTheme="majorBidi" w:cstheme="majorBidi" w:hint="cs"/>
                <w:sz w:val="28"/>
                <w:szCs w:val="28"/>
                <w:rtl/>
              </w:rPr>
              <w:t>/2</w:t>
            </w:r>
          </w:p>
        </w:tc>
        <w:tc>
          <w:tcPr>
            <w:tcW w:w="1915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دکتر 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>ترابی</w:t>
            </w:r>
          </w:p>
        </w:tc>
        <w:tc>
          <w:tcPr>
            <w:tcW w:w="5368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 w:rsidRPr="00DF35C0">
              <w:rPr>
                <w:rFonts w:cs="B Zar" w:hint="cs"/>
                <w:sz w:val="28"/>
                <w:szCs w:val="28"/>
                <w:rtl/>
              </w:rPr>
              <w:t>بیولوژی مینا و عاج</w:t>
            </w:r>
          </w:p>
        </w:tc>
      </w:tr>
      <w:tr w:rsidR="000179B7" w:rsidRPr="00DF35C0" w:rsidTr="00F2434B">
        <w:trPr>
          <w:trHeight w:val="440"/>
        </w:trPr>
        <w:tc>
          <w:tcPr>
            <w:tcW w:w="1915" w:type="dxa"/>
          </w:tcPr>
          <w:p w:rsidR="000179B7" w:rsidRPr="00936D43" w:rsidRDefault="00617014" w:rsidP="000179B7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</w:t>
            </w:r>
            <w:r w:rsidR="000179B7">
              <w:rPr>
                <w:rFonts w:asciiTheme="majorBidi" w:hAnsiTheme="majorBidi" w:cstheme="majorBidi" w:hint="cs"/>
                <w:sz w:val="28"/>
                <w:szCs w:val="28"/>
                <w:rtl/>
              </w:rPr>
              <w:t>/2</w:t>
            </w:r>
          </w:p>
        </w:tc>
        <w:tc>
          <w:tcPr>
            <w:tcW w:w="1915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 حسینی فر</w:t>
            </w:r>
          </w:p>
        </w:tc>
        <w:tc>
          <w:tcPr>
            <w:tcW w:w="5368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 w:rsidRPr="00DF35C0">
              <w:rPr>
                <w:rFonts w:cs="B Zar" w:hint="cs"/>
                <w:sz w:val="28"/>
                <w:szCs w:val="28"/>
                <w:rtl/>
              </w:rPr>
              <w:t>شناخت پوسیدگی و مکانیسم ایجاد آن</w:t>
            </w:r>
          </w:p>
        </w:tc>
      </w:tr>
      <w:tr w:rsidR="000179B7" w:rsidRPr="00DF35C0" w:rsidTr="00F2434B">
        <w:trPr>
          <w:trHeight w:val="440"/>
        </w:trPr>
        <w:tc>
          <w:tcPr>
            <w:tcW w:w="1915" w:type="dxa"/>
          </w:tcPr>
          <w:p w:rsidR="000179B7" w:rsidRPr="00936D43" w:rsidRDefault="00617014" w:rsidP="000179B7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19</w:t>
            </w:r>
            <w:r w:rsidR="000179B7">
              <w:rPr>
                <w:rFonts w:asciiTheme="majorBidi" w:hAnsiTheme="majorBidi" w:cstheme="majorBidi" w:hint="cs"/>
                <w:sz w:val="28"/>
                <w:szCs w:val="28"/>
                <w:rtl/>
              </w:rPr>
              <w:t>/2</w:t>
            </w:r>
          </w:p>
        </w:tc>
        <w:tc>
          <w:tcPr>
            <w:tcW w:w="1915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 حسینی فر</w:t>
            </w:r>
          </w:p>
        </w:tc>
        <w:tc>
          <w:tcPr>
            <w:tcW w:w="5368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روشهای مختلف تشخیص پوسیدگی</w:t>
            </w:r>
          </w:p>
        </w:tc>
      </w:tr>
      <w:tr w:rsidR="000179B7" w:rsidRPr="00DF35C0" w:rsidTr="00F2434B">
        <w:trPr>
          <w:trHeight w:val="440"/>
        </w:trPr>
        <w:tc>
          <w:tcPr>
            <w:tcW w:w="1915" w:type="dxa"/>
          </w:tcPr>
          <w:p w:rsidR="000179B7" w:rsidRPr="00936D43" w:rsidRDefault="00617014" w:rsidP="00617014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26</w:t>
            </w:r>
            <w:r w:rsidR="000179B7">
              <w:rPr>
                <w:rFonts w:asciiTheme="majorBidi" w:hAnsiTheme="majorBidi" w:cstheme="majorBidi" w:hint="cs"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915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 ترابی</w:t>
            </w:r>
          </w:p>
        </w:tc>
        <w:tc>
          <w:tcPr>
            <w:tcW w:w="5368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جنبه های هیستوپاتولوژیک پوسیدگی</w:t>
            </w:r>
          </w:p>
        </w:tc>
      </w:tr>
      <w:tr w:rsidR="000179B7" w:rsidRPr="00DF35C0" w:rsidTr="00F2434B">
        <w:trPr>
          <w:trHeight w:val="440"/>
        </w:trPr>
        <w:tc>
          <w:tcPr>
            <w:tcW w:w="1915" w:type="dxa"/>
          </w:tcPr>
          <w:p w:rsidR="000179B7" w:rsidRPr="00936D43" w:rsidRDefault="00617014" w:rsidP="000179B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</w:t>
            </w:r>
            <w:r w:rsidR="000179B7">
              <w:rPr>
                <w:rFonts w:asciiTheme="majorBidi" w:hAnsiTheme="majorBidi" w:cstheme="majorBidi" w:hint="cs"/>
                <w:sz w:val="28"/>
                <w:szCs w:val="28"/>
                <w:rtl/>
              </w:rPr>
              <w:t>/3</w:t>
            </w:r>
          </w:p>
        </w:tc>
        <w:tc>
          <w:tcPr>
            <w:tcW w:w="1915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 کتابچی</w:t>
            </w:r>
          </w:p>
        </w:tc>
        <w:tc>
          <w:tcPr>
            <w:tcW w:w="5368" w:type="dxa"/>
          </w:tcPr>
          <w:p w:rsidR="000179B7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  <w:rtl/>
              </w:rPr>
            </w:pPr>
            <w:r w:rsidRPr="00DF35C0">
              <w:rPr>
                <w:rFonts w:cs="B Zar" w:hint="cs"/>
                <w:sz w:val="28"/>
                <w:szCs w:val="28"/>
                <w:rtl/>
              </w:rPr>
              <w:t>تشخیص رادیوگرافیک پوسیدگی</w:t>
            </w:r>
          </w:p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رادیوگرافی ناهنجاریهای تکاملی دندان</w:t>
            </w:r>
          </w:p>
        </w:tc>
      </w:tr>
      <w:tr w:rsidR="000179B7" w:rsidRPr="00DF35C0" w:rsidTr="00F2434B">
        <w:trPr>
          <w:trHeight w:val="530"/>
        </w:trPr>
        <w:tc>
          <w:tcPr>
            <w:tcW w:w="1915" w:type="dxa"/>
          </w:tcPr>
          <w:p w:rsidR="000179B7" w:rsidRPr="00936D43" w:rsidRDefault="00617014" w:rsidP="000179B7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9</w:t>
            </w:r>
            <w:r w:rsidR="000179B7">
              <w:rPr>
                <w:rFonts w:asciiTheme="majorBidi" w:hAnsiTheme="majorBidi" w:cstheme="majorBidi" w:hint="cs"/>
                <w:sz w:val="28"/>
                <w:szCs w:val="28"/>
                <w:rtl/>
              </w:rPr>
              <w:t>/3</w:t>
            </w:r>
          </w:p>
        </w:tc>
        <w:tc>
          <w:tcPr>
            <w:tcW w:w="1915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دکتر 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>جهانی مقدم</w:t>
            </w:r>
          </w:p>
        </w:tc>
        <w:tc>
          <w:tcPr>
            <w:tcW w:w="5368" w:type="dxa"/>
          </w:tcPr>
          <w:p w:rsidR="000179B7" w:rsidRPr="00137DF6" w:rsidRDefault="000179B7" w:rsidP="000179B7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 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و راههای پیشگیری </w:t>
            </w:r>
            <w:r w:rsidRPr="00137DF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ECC</w:t>
            </w:r>
            <w:r w:rsidRPr="00137DF6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 xml:space="preserve"> و</w:t>
            </w:r>
            <w:r w:rsidRPr="00137DF6">
              <w:rPr>
                <w:rFonts w:asciiTheme="majorBidi" w:hAnsiTheme="majorBidi" w:cstheme="majorBidi"/>
                <w:sz w:val="28"/>
                <w:szCs w:val="28"/>
              </w:rPr>
              <w:t>Rampant caries</w:t>
            </w:r>
          </w:p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نقش تغذیه در پوسیدگی دندان</w:t>
            </w:r>
          </w:p>
        </w:tc>
      </w:tr>
      <w:tr w:rsidR="000179B7" w:rsidRPr="00DF35C0" w:rsidTr="00F2434B">
        <w:trPr>
          <w:trHeight w:val="530"/>
        </w:trPr>
        <w:tc>
          <w:tcPr>
            <w:tcW w:w="1915" w:type="dxa"/>
          </w:tcPr>
          <w:p w:rsidR="000179B7" w:rsidRPr="00936D43" w:rsidRDefault="00617014" w:rsidP="000179B7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16</w:t>
            </w:r>
            <w:r w:rsidR="000179B7">
              <w:rPr>
                <w:rFonts w:asciiTheme="majorBidi" w:hAnsiTheme="majorBidi" w:cstheme="majorBidi" w:hint="cs"/>
                <w:sz w:val="28"/>
                <w:szCs w:val="28"/>
                <w:rtl/>
              </w:rPr>
              <w:t>/3</w:t>
            </w:r>
          </w:p>
        </w:tc>
        <w:tc>
          <w:tcPr>
            <w:tcW w:w="1915" w:type="dxa"/>
          </w:tcPr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دکتر جهانی مقدم</w:t>
            </w:r>
          </w:p>
        </w:tc>
        <w:tc>
          <w:tcPr>
            <w:tcW w:w="5368" w:type="dxa"/>
          </w:tcPr>
          <w:p w:rsidR="000179B7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ناهنجاریهای تکاملی و نقایص ساختمان دندان</w:t>
            </w:r>
          </w:p>
          <w:p w:rsidR="000179B7" w:rsidRPr="00DF35C0" w:rsidRDefault="000179B7" w:rsidP="000179B7">
            <w:pPr>
              <w:spacing w:line="276" w:lineRule="auto"/>
              <w:jc w:val="center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تغییر رنگهای دندانی</w:t>
            </w:r>
          </w:p>
        </w:tc>
      </w:tr>
    </w:tbl>
    <w:p w:rsidR="007A78BD" w:rsidRPr="00DF35C0" w:rsidRDefault="007A78BD" w:rsidP="00137DF6">
      <w:pPr>
        <w:jc w:val="center"/>
        <w:rPr>
          <w:rFonts w:cs="B Zar"/>
          <w:sz w:val="28"/>
          <w:szCs w:val="28"/>
        </w:rPr>
      </w:pPr>
    </w:p>
    <w:sectPr w:rsidR="007A78BD" w:rsidRPr="00DF35C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C48" w:rsidRDefault="00576C48" w:rsidP="005A27BD">
      <w:pPr>
        <w:spacing w:after="0" w:line="240" w:lineRule="auto"/>
      </w:pPr>
      <w:r>
        <w:separator/>
      </w:r>
    </w:p>
  </w:endnote>
  <w:endnote w:type="continuationSeparator" w:id="0">
    <w:p w:rsidR="00576C48" w:rsidRDefault="00576C48" w:rsidP="005A2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C48" w:rsidRDefault="00576C48" w:rsidP="005A27BD">
      <w:pPr>
        <w:spacing w:after="0" w:line="240" w:lineRule="auto"/>
      </w:pPr>
      <w:r>
        <w:separator/>
      </w:r>
    </w:p>
  </w:footnote>
  <w:footnote w:type="continuationSeparator" w:id="0">
    <w:p w:rsidR="00576C48" w:rsidRDefault="00576C48" w:rsidP="005A2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7BD" w:rsidRPr="004304E8" w:rsidRDefault="005A27BD" w:rsidP="003B1BEC">
    <w:pPr>
      <w:pStyle w:val="Header"/>
      <w:bidi/>
      <w:jc w:val="center"/>
      <w:rPr>
        <w:rFonts w:cs="B Zar"/>
        <w:b/>
        <w:bCs/>
        <w:sz w:val="24"/>
        <w:szCs w:val="24"/>
        <w:rtl/>
        <w:lang w:bidi="fa-IR"/>
      </w:rPr>
    </w:pPr>
    <w:r w:rsidRPr="004304E8">
      <w:rPr>
        <w:rFonts w:cs="B Zar"/>
        <w:b/>
        <w:bCs/>
        <w:sz w:val="24"/>
        <w:szCs w:val="24"/>
        <w:rtl/>
        <w:lang w:bidi="fa-IR"/>
      </w:rPr>
      <w:t>ب</w:t>
    </w:r>
    <w:r w:rsidR="006F6206" w:rsidRPr="004304E8">
      <w:rPr>
        <w:rFonts w:cs="B Zar"/>
        <w:b/>
        <w:bCs/>
        <w:sz w:val="24"/>
        <w:szCs w:val="24"/>
        <w:rtl/>
        <w:lang w:bidi="fa-IR"/>
      </w:rPr>
      <w:t>افت</w:t>
    </w:r>
    <w:r w:rsidR="006F6206" w:rsidRPr="004304E8">
      <w:rPr>
        <w:rFonts w:cs="B Zar" w:hint="cs"/>
        <w:b/>
        <w:bCs/>
        <w:sz w:val="24"/>
        <w:szCs w:val="24"/>
        <w:rtl/>
        <w:lang w:bidi="fa-IR"/>
      </w:rPr>
      <w:t xml:space="preserve"> دندان در سلامت و بیماری</w:t>
    </w:r>
  </w:p>
  <w:p w:rsidR="006F6206" w:rsidRPr="004304E8" w:rsidRDefault="00E13EB2" w:rsidP="00BA756F">
    <w:pPr>
      <w:pStyle w:val="Header"/>
      <w:bidi/>
      <w:jc w:val="center"/>
      <w:rPr>
        <w:rFonts w:cs="B Zar"/>
        <w:b/>
        <w:bCs/>
        <w:sz w:val="24"/>
        <w:szCs w:val="24"/>
        <w:rtl/>
        <w:lang w:bidi="fa-IR"/>
      </w:rPr>
    </w:pPr>
    <w:r>
      <w:rPr>
        <w:rFonts w:cs="B Zar" w:hint="cs"/>
        <w:b/>
        <w:bCs/>
        <w:sz w:val="24"/>
        <w:szCs w:val="24"/>
        <w:rtl/>
        <w:lang w:bidi="fa-IR"/>
      </w:rPr>
      <w:t>چهار</w:t>
    </w:r>
    <w:r w:rsidR="00BA756F">
      <w:rPr>
        <w:rFonts w:cs="B Zar" w:hint="cs"/>
        <w:b/>
        <w:bCs/>
        <w:sz w:val="24"/>
        <w:szCs w:val="24"/>
        <w:rtl/>
        <w:lang w:bidi="fa-IR"/>
      </w:rPr>
      <w:t>شنبه ها  ساعت12:30 تا 14</w:t>
    </w:r>
    <w:r w:rsidR="00617014">
      <w:rPr>
        <w:rFonts w:cs="B Zar"/>
        <w:b/>
        <w:bCs/>
        <w:sz w:val="24"/>
        <w:szCs w:val="24"/>
        <w:lang w:bidi="fa-IR"/>
      </w:rPr>
      <w:t xml:space="preserve"> </w:t>
    </w:r>
    <w:r w:rsidR="003B1BEC">
      <w:rPr>
        <w:rFonts w:cs="B Zar" w:hint="cs"/>
        <w:b/>
        <w:bCs/>
        <w:sz w:val="24"/>
        <w:szCs w:val="24"/>
        <w:rtl/>
        <w:lang w:bidi="fa-IR"/>
      </w:rPr>
      <w:t xml:space="preserve">   کلاس شماره </w:t>
    </w:r>
    <w:r w:rsidR="00BA756F">
      <w:rPr>
        <w:rFonts w:cs="B Zar" w:hint="cs"/>
        <w:b/>
        <w:bCs/>
        <w:sz w:val="24"/>
        <w:szCs w:val="24"/>
        <w:rtl/>
        <w:lang w:bidi="fa-IR"/>
      </w:rPr>
      <w:t>3</w:t>
    </w:r>
  </w:p>
  <w:p w:rsidR="005A27BD" w:rsidRPr="00C355F1" w:rsidRDefault="005A27BD">
    <w:pPr>
      <w:pStyle w:val="Header"/>
      <w:rPr>
        <w:rFonts w:cs="B Zar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34B"/>
    <w:rsid w:val="000179B7"/>
    <w:rsid w:val="00021B2E"/>
    <w:rsid w:val="000C6887"/>
    <w:rsid w:val="000D3835"/>
    <w:rsid w:val="001121FB"/>
    <w:rsid w:val="00117867"/>
    <w:rsid w:val="00137DF6"/>
    <w:rsid w:val="00147C74"/>
    <w:rsid w:val="001E2604"/>
    <w:rsid w:val="00220C7C"/>
    <w:rsid w:val="0024023F"/>
    <w:rsid w:val="002475AD"/>
    <w:rsid w:val="00257AF5"/>
    <w:rsid w:val="002962B2"/>
    <w:rsid w:val="0032406B"/>
    <w:rsid w:val="003377D9"/>
    <w:rsid w:val="00346393"/>
    <w:rsid w:val="003B1BEC"/>
    <w:rsid w:val="004304E8"/>
    <w:rsid w:val="004E3627"/>
    <w:rsid w:val="004E449E"/>
    <w:rsid w:val="00576C48"/>
    <w:rsid w:val="005978B2"/>
    <w:rsid w:val="005A27BD"/>
    <w:rsid w:val="00617014"/>
    <w:rsid w:val="006A357E"/>
    <w:rsid w:val="006F4E2B"/>
    <w:rsid w:val="006F6206"/>
    <w:rsid w:val="00702BDA"/>
    <w:rsid w:val="00744DBF"/>
    <w:rsid w:val="007A78BD"/>
    <w:rsid w:val="007F54DC"/>
    <w:rsid w:val="00833AD6"/>
    <w:rsid w:val="00837098"/>
    <w:rsid w:val="00840B98"/>
    <w:rsid w:val="0086055A"/>
    <w:rsid w:val="008614D8"/>
    <w:rsid w:val="0089591B"/>
    <w:rsid w:val="00936D43"/>
    <w:rsid w:val="00946840"/>
    <w:rsid w:val="00950710"/>
    <w:rsid w:val="009556CC"/>
    <w:rsid w:val="0096614D"/>
    <w:rsid w:val="009F524C"/>
    <w:rsid w:val="009F5432"/>
    <w:rsid w:val="00A51F77"/>
    <w:rsid w:val="00A57FE4"/>
    <w:rsid w:val="00A71A22"/>
    <w:rsid w:val="00AB5D86"/>
    <w:rsid w:val="00AF23CD"/>
    <w:rsid w:val="00BA756F"/>
    <w:rsid w:val="00C355F1"/>
    <w:rsid w:val="00C40CF5"/>
    <w:rsid w:val="00CF15D1"/>
    <w:rsid w:val="00D12C2A"/>
    <w:rsid w:val="00D16963"/>
    <w:rsid w:val="00D80C89"/>
    <w:rsid w:val="00DF35C0"/>
    <w:rsid w:val="00DF5AA3"/>
    <w:rsid w:val="00E13EB2"/>
    <w:rsid w:val="00E44893"/>
    <w:rsid w:val="00ED2522"/>
    <w:rsid w:val="00F2434B"/>
    <w:rsid w:val="00F46B00"/>
    <w:rsid w:val="00FE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2287F"/>
  <w15:docId w15:val="{9E0BD0C4-3F96-473E-8708-48E1C95C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4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A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7BD"/>
  </w:style>
  <w:style w:type="paragraph" w:styleId="Footer">
    <w:name w:val="footer"/>
    <w:basedOn w:val="Normal"/>
    <w:link w:val="FooterChar"/>
    <w:uiPriority w:val="99"/>
    <w:unhideWhenUsed/>
    <w:rsid w:val="005A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7BD"/>
  </w:style>
  <w:style w:type="paragraph" w:styleId="BalloonText">
    <w:name w:val="Balloon Text"/>
    <w:basedOn w:val="Normal"/>
    <w:link w:val="BalloonTextChar"/>
    <w:uiPriority w:val="99"/>
    <w:semiHidden/>
    <w:unhideWhenUsed/>
    <w:rsid w:val="005A2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4BFAE-7EFF-4921-BD88-9C915391E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</dc:creator>
  <cp:lastModifiedBy>yaran rayan</cp:lastModifiedBy>
  <cp:revision>28</cp:revision>
  <dcterms:created xsi:type="dcterms:W3CDTF">2016-01-16T19:07:00Z</dcterms:created>
  <dcterms:modified xsi:type="dcterms:W3CDTF">2024-01-31T05:33:00Z</dcterms:modified>
</cp:coreProperties>
</file>